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3AE166" w14:textId="77777777" w:rsidR="000C0F32" w:rsidRDefault="000C0F32" w:rsidP="000C0F32">
      <w:pPr>
        <w:suppressAutoHyphens/>
        <w:spacing w:line="319" w:lineRule="auto"/>
        <w:jc w:val="center"/>
        <w:rPr>
          <w:b/>
          <w:bCs/>
          <w:sz w:val="32"/>
          <w:szCs w:val="32"/>
        </w:rPr>
      </w:pPr>
    </w:p>
    <w:p w14:paraId="494724F0" w14:textId="76C1E22A" w:rsidR="00876F07" w:rsidRPr="000C0F32" w:rsidRDefault="00876F07" w:rsidP="000C0F32">
      <w:pPr>
        <w:suppressAutoHyphens/>
        <w:spacing w:line="319" w:lineRule="auto"/>
        <w:jc w:val="center"/>
        <w:rPr>
          <w:b/>
          <w:bCs/>
          <w:sz w:val="32"/>
          <w:szCs w:val="32"/>
        </w:rPr>
      </w:pPr>
      <w:r w:rsidRPr="005C1FFB">
        <w:rPr>
          <w:b/>
          <w:bCs/>
          <w:sz w:val="32"/>
          <w:szCs w:val="32"/>
        </w:rPr>
        <w:t xml:space="preserve">К сведению кандидатов в депутаты Думы </w:t>
      </w:r>
      <w:r w:rsidR="000C0F32">
        <w:rPr>
          <w:b/>
          <w:bCs/>
          <w:sz w:val="32"/>
          <w:szCs w:val="32"/>
        </w:rPr>
        <w:t xml:space="preserve">Гайнского муниципального </w:t>
      </w:r>
      <w:r w:rsidR="000C0F32" w:rsidRPr="005C1FFB">
        <w:rPr>
          <w:b/>
          <w:bCs/>
          <w:sz w:val="32"/>
          <w:szCs w:val="32"/>
        </w:rPr>
        <w:t>округа</w:t>
      </w:r>
      <w:r w:rsidRPr="005C1FFB">
        <w:rPr>
          <w:b/>
          <w:bCs/>
          <w:sz w:val="32"/>
          <w:szCs w:val="32"/>
        </w:rPr>
        <w:t xml:space="preserve"> </w:t>
      </w:r>
      <w:r w:rsidR="000C0F32">
        <w:rPr>
          <w:b/>
          <w:bCs/>
          <w:sz w:val="32"/>
          <w:szCs w:val="32"/>
        </w:rPr>
        <w:t xml:space="preserve">Пермского края  </w:t>
      </w:r>
    </w:p>
    <w:p w14:paraId="00DE7FB2" w14:textId="77777777" w:rsidR="000C0F32" w:rsidRDefault="00876F07" w:rsidP="00876F07">
      <w:pPr>
        <w:suppressAutoHyphens/>
        <w:spacing w:line="319" w:lineRule="auto"/>
        <w:jc w:val="both"/>
        <w:rPr>
          <w:sz w:val="28"/>
          <w:szCs w:val="28"/>
        </w:rPr>
      </w:pPr>
      <w:r w:rsidRPr="000C0F32">
        <w:rPr>
          <w:sz w:val="28"/>
          <w:szCs w:val="28"/>
        </w:rPr>
        <w:t xml:space="preserve">        </w:t>
      </w:r>
    </w:p>
    <w:p w14:paraId="4960DE0F" w14:textId="0043B21C" w:rsidR="00876F07" w:rsidRPr="000C0F32" w:rsidRDefault="000C0F32" w:rsidP="00876F07">
      <w:pPr>
        <w:suppressAutoHyphens/>
        <w:spacing w:line="319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76F07" w:rsidRPr="000C0F32">
        <w:rPr>
          <w:sz w:val="28"/>
          <w:szCs w:val="28"/>
        </w:rPr>
        <w:t xml:space="preserve"> Территориальная избирательная комиссия </w:t>
      </w:r>
      <w:r w:rsidRPr="000C0F32">
        <w:rPr>
          <w:sz w:val="28"/>
          <w:szCs w:val="28"/>
        </w:rPr>
        <w:t>Гайнского муниципального</w:t>
      </w:r>
      <w:r w:rsidR="00876F07" w:rsidRPr="000C0F32">
        <w:rPr>
          <w:sz w:val="28"/>
          <w:szCs w:val="28"/>
        </w:rPr>
        <w:t xml:space="preserve"> округа напоминает о том, что </w:t>
      </w:r>
      <w:r w:rsidR="00CF6A29" w:rsidRPr="000C0F32">
        <w:rPr>
          <w:sz w:val="28"/>
          <w:szCs w:val="28"/>
        </w:rPr>
        <w:t xml:space="preserve">в соответствии </w:t>
      </w:r>
      <w:r w:rsidRPr="000C0F32">
        <w:rPr>
          <w:sz w:val="28"/>
          <w:szCs w:val="28"/>
        </w:rPr>
        <w:t>с частью</w:t>
      </w:r>
      <w:r w:rsidR="00CF6A29" w:rsidRPr="000C0F32">
        <w:rPr>
          <w:sz w:val="28"/>
          <w:szCs w:val="28"/>
        </w:rPr>
        <w:t xml:space="preserve"> 4 статьи 58 Закона Пермского края «О выборах депутатов представительных органов муниципальных образований в Пермском крае» № 525 – ПК от 09.11.2009 </w:t>
      </w:r>
      <w:r w:rsidR="00876F07" w:rsidRPr="000C0F32">
        <w:rPr>
          <w:b/>
          <w:bCs/>
          <w:sz w:val="28"/>
          <w:szCs w:val="28"/>
        </w:rPr>
        <w:t xml:space="preserve">все финансовые операции по специальным избирательным счетам кандидатов в депутаты </w:t>
      </w:r>
      <w:r w:rsidRPr="000C0F32">
        <w:rPr>
          <w:b/>
          <w:bCs/>
          <w:sz w:val="28"/>
          <w:szCs w:val="28"/>
        </w:rPr>
        <w:t xml:space="preserve">Думы Гайнского муниципального округа Пермского края </w:t>
      </w:r>
      <w:r w:rsidR="00876F07" w:rsidRPr="000C0F32">
        <w:rPr>
          <w:b/>
          <w:bCs/>
          <w:sz w:val="28"/>
          <w:szCs w:val="28"/>
        </w:rPr>
        <w:t>прекращаются с 00.00 часов 06.09.2024</w:t>
      </w:r>
      <w:r w:rsidR="004662E8">
        <w:rPr>
          <w:b/>
          <w:bCs/>
          <w:sz w:val="28"/>
          <w:szCs w:val="28"/>
        </w:rPr>
        <w:t>.</w:t>
      </w:r>
    </w:p>
    <w:p w14:paraId="5E0B09E1" w14:textId="38DAA57F" w:rsidR="00876F07" w:rsidRPr="000C0F32" w:rsidRDefault="00CF6A29" w:rsidP="00CF6A29">
      <w:pPr>
        <w:widowControl w:val="0"/>
        <w:suppressAutoHyphens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C0F32">
        <w:rPr>
          <w:sz w:val="28"/>
          <w:szCs w:val="28"/>
        </w:rPr>
        <w:t>Таким образом, о</w:t>
      </w:r>
      <w:r w:rsidR="00876F07" w:rsidRPr="000C0F32">
        <w:rPr>
          <w:sz w:val="28"/>
          <w:szCs w:val="28"/>
        </w:rPr>
        <w:t>бращаем Ваше внимание на то, что последним днем проведения финансовых операций по оплате расходов со специальных избирательных счетов является операционный день, предшествующий первому дню голосования,</w:t>
      </w:r>
      <w:r w:rsidRPr="000C0F32">
        <w:rPr>
          <w:sz w:val="28"/>
          <w:szCs w:val="28"/>
        </w:rPr>
        <w:t xml:space="preserve"> т.е. 05.09.2024 года,</w:t>
      </w:r>
      <w:r w:rsidR="00876F07" w:rsidRPr="000C0F32">
        <w:rPr>
          <w:sz w:val="28"/>
          <w:szCs w:val="28"/>
        </w:rPr>
        <w:t xml:space="preserve"> в пределах установленного в филиале ПАО Сбербанк времени операционного дня. </w:t>
      </w:r>
      <w:r w:rsidR="00EE2077" w:rsidRPr="000C0F32">
        <w:rPr>
          <w:sz w:val="28"/>
          <w:szCs w:val="28"/>
        </w:rPr>
        <w:t>Режим работы ф</w:t>
      </w:r>
      <w:r w:rsidR="00876F07" w:rsidRPr="000C0F32">
        <w:rPr>
          <w:sz w:val="28"/>
          <w:szCs w:val="28"/>
        </w:rPr>
        <w:t>илиал</w:t>
      </w:r>
      <w:r w:rsidR="00EE2077" w:rsidRPr="000C0F32">
        <w:rPr>
          <w:sz w:val="28"/>
          <w:szCs w:val="28"/>
        </w:rPr>
        <w:t>а</w:t>
      </w:r>
      <w:r w:rsidR="00876F07" w:rsidRPr="000C0F32">
        <w:rPr>
          <w:sz w:val="28"/>
          <w:szCs w:val="28"/>
        </w:rPr>
        <w:t xml:space="preserve"> ПАО Сбербанк </w:t>
      </w:r>
      <w:r w:rsidR="000C0F32" w:rsidRPr="000C0F32">
        <w:rPr>
          <w:sz w:val="28"/>
          <w:szCs w:val="28"/>
        </w:rPr>
        <w:t>п. Гайны</w:t>
      </w:r>
      <w:r w:rsidR="00EE2077" w:rsidRPr="000C0F32">
        <w:rPr>
          <w:sz w:val="28"/>
          <w:szCs w:val="28"/>
        </w:rPr>
        <w:t xml:space="preserve"> с 9.00 до </w:t>
      </w:r>
      <w:r w:rsidR="00876F07" w:rsidRPr="000C0F32">
        <w:rPr>
          <w:sz w:val="28"/>
          <w:szCs w:val="28"/>
        </w:rPr>
        <w:t>1</w:t>
      </w:r>
      <w:r w:rsidR="000C0F32" w:rsidRPr="000C0F32">
        <w:rPr>
          <w:sz w:val="28"/>
          <w:szCs w:val="28"/>
        </w:rPr>
        <w:t>7</w:t>
      </w:r>
      <w:r w:rsidR="00876F07" w:rsidRPr="000C0F32">
        <w:rPr>
          <w:sz w:val="28"/>
          <w:szCs w:val="28"/>
        </w:rPr>
        <w:t xml:space="preserve">.00 часов. </w:t>
      </w:r>
    </w:p>
    <w:p w14:paraId="18DFB20F" w14:textId="5515238E" w:rsidR="00876F07" w:rsidRPr="000C0F32" w:rsidRDefault="00876F07" w:rsidP="00876F07">
      <w:pPr>
        <w:widowControl w:val="0"/>
        <w:suppressLineNumbers/>
        <w:tabs>
          <w:tab w:val="left" w:pos="142"/>
        </w:tabs>
        <w:suppressAutoHyphens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0C0F32">
        <w:rPr>
          <w:sz w:val="28"/>
          <w:szCs w:val="28"/>
        </w:rPr>
        <w:t>Возобновление финансовых операций по перечи</w:t>
      </w:r>
      <w:r w:rsidR="000C0F32" w:rsidRPr="000C0F32">
        <w:rPr>
          <w:sz w:val="28"/>
          <w:szCs w:val="28"/>
        </w:rPr>
        <w:t xml:space="preserve">слению средств </w:t>
      </w:r>
      <w:bookmarkStart w:id="0" w:name="_GoBack"/>
      <w:bookmarkEnd w:id="0"/>
      <w:r w:rsidR="008B0313" w:rsidRPr="000C0F32">
        <w:rPr>
          <w:sz w:val="28"/>
          <w:szCs w:val="28"/>
        </w:rPr>
        <w:t>со специальн</w:t>
      </w:r>
      <w:r w:rsidR="008B0313">
        <w:rPr>
          <w:sz w:val="28"/>
          <w:szCs w:val="28"/>
        </w:rPr>
        <w:t>ые избирательные счета</w:t>
      </w:r>
      <w:r w:rsidRPr="000C0F32">
        <w:rPr>
          <w:sz w:val="28"/>
          <w:szCs w:val="28"/>
        </w:rPr>
        <w:t xml:space="preserve"> соответствующего кандидата после для голосования осуществляется филиалом ПАО Сбербанк </w:t>
      </w:r>
      <w:r w:rsidRPr="000C0F32">
        <w:rPr>
          <w:b/>
          <w:bCs/>
          <w:sz w:val="28"/>
          <w:szCs w:val="28"/>
        </w:rPr>
        <w:t xml:space="preserve">только после письменного разрешения территориальной избирательной комиссии </w:t>
      </w:r>
      <w:r w:rsidR="000C0F32" w:rsidRPr="000C0F32">
        <w:rPr>
          <w:b/>
          <w:bCs/>
          <w:sz w:val="28"/>
          <w:szCs w:val="28"/>
        </w:rPr>
        <w:t xml:space="preserve">Гайнского муниципального </w:t>
      </w:r>
      <w:r w:rsidRPr="000C0F32">
        <w:rPr>
          <w:b/>
          <w:bCs/>
          <w:sz w:val="28"/>
          <w:szCs w:val="28"/>
        </w:rPr>
        <w:t xml:space="preserve">округа. </w:t>
      </w:r>
    </w:p>
    <w:p w14:paraId="58BEB174" w14:textId="45995202" w:rsidR="00876F07" w:rsidRPr="000C0F32" w:rsidRDefault="00876F07" w:rsidP="00876F07">
      <w:pPr>
        <w:widowControl w:val="0"/>
        <w:suppressLineNumbers/>
        <w:tabs>
          <w:tab w:val="left" w:pos="142"/>
        </w:tabs>
        <w:suppressAutoHyphens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C0F32">
        <w:rPr>
          <w:sz w:val="28"/>
          <w:szCs w:val="28"/>
        </w:rPr>
        <w:t xml:space="preserve">ТИК </w:t>
      </w:r>
      <w:r w:rsidR="000C0F32" w:rsidRPr="000C0F32">
        <w:rPr>
          <w:sz w:val="28"/>
          <w:szCs w:val="28"/>
        </w:rPr>
        <w:t>Гайнского муниципального</w:t>
      </w:r>
      <w:r w:rsidRPr="000C0F32">
        <w:rPr>
          <w:sz w:val="28"/>
          <w:szCs w:val="28"/>
        </w:rPr>
        <w:t xml:space="preserve"> округа </w:t>
      </w:r>
      <w:r w:rsidRPr="000C0F32">
        <w:rPr>
          <w:b/>
          <w:bCs/>
          <w:color w:val="002060"/>
          <w:sz w:val="28"/>
          <w:szCs w:val="28"/>
        </w:rPr>
        <w:t>настоятельно</w:t>
      </w:r>
      <w:r w:rsidRPr="000C0F32">
        <w:rPr>
          <w:b/>
          <w:bCs/>
          <w:sz w:val="28"/>
          <w:szCs w:val="28"/>
        </w:rPr>
        <w:t xml:space="preserve"> рекомендует</w:t>
      </w:r>
      <w:r w:rsidRPr="000C0F32">
        <w:rPr>
          <w:sz w:val="28"/>
          <w:szCs w:val="28"/>
        </w:rPr>
        <w:t xml:space="preserve"> «обнулить» специальные избирательные </w:t>
      </w:r>
      <w:r w:rsidR="005C1FFB" w:rsidRPr="000C0F32">
        <w:rPr>
          <w:sz w:val="28"/>
          <w:szCs w:val="28"/>
        </w:rPr>
        <w:t>счета 05.09.2024 до 1</w:t>
      </w:r>
      <w:r w:rsidR="000C0F32" w:rsidRPr="000C0F32">
        <w:rPr>
          <w:sz w:val="28"/>
          <w:szCs w:val="28"/>
        </w:rPr>
        <w:t>7</w:t>
      </w:r>
      <w:r w:rsidR="005C1FFB" w:rsidRPr="000C0F32">
        <w:rPr>
          <w:sz w:val="28"/>
          <w:szCs w:val="28"/>
        </w:rPr>
        <w:t>-00</w:t>
      </w:r>
      <w:r w:rsidRPr="000C0F32">
        <w:rPr>
          <w:sz w:val="28"/>
          <w:szCs w:val="28"/>
        </w:rPr>
        <w:t>.</w:t>
      </w:r>
    </w:p>
    <w:p w14:paraId="7A8911FF" w14:textId="046618CA" w:rsidR="001E449E" w:rsidRPr="000C0F32" w:rsidRDefault="004E6802" w:rsidP="005C1FFB">
      <w:pPr>
        <w:widowControl w:val="0"/>
        <w:suppressLineNumbers/>
        <w:tabs>
          <w:tab w:val="left" w:pos="142"/>
        </w:tabs>
        <w:suppressAutoHyphens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C0F32">
        <w:rPr>
          <w:sz w:val="28"/>
          <w:szCs w:val="28"/>
        </w:rPr>
        <w:t>Во избежание штрафных санкций, с</w:t>
      </w:r>
      <w:r w:rsidR="00876F07" w:rsidRPr="000C0F32">
        <w:rPr>
          <w:sz w:val="28"/>
          <w:szCs w:val="28"/>
        </w:rPr>
        <w:t>пециальные избирательные счета кандидатов должны быть закрыты в течение 30 календарных дней после официального опубликования результатов выборов. В этот же срок должны быть предоставлены итоговые финансовые о</w:t>
      </w:r>
      <w:r w:rsidRPr="000C0F32">
        <w:rPr>
          <w:sz w:val="28"/>
          <w:szCs w:val="28"/>
        </w:rPr>
        <w:t>т</w:t>
      </w:r>
      <w:r w:rsidR="00876F07" w:rsidRPr="000C0F32">
        <w:rPr>
          <w:sz w:val="28"/>
          <w:szCs w:val="28"/>
        </w:rPr>
        <w:t>четы</w:t>
      </w:r>
      <w:r w:rsidRPr="000C0F32">
        <w:rPr>
          <w:sz w:val="28"/>
          <w:szCs w:val="28"/>
        </w:rPr>
        <w:t>. Вместе</w:t>
      </w:r>
      <w:r w:rsidR="00EE2077" w:rsidRPr="000C0F32">
        <w:rPr>
          <w:sz w:val="28"/>
          <w:szCs w:val="28"/>
        </w:rPr>
        <w:t xml:space="preserve"> с итоговым финансовым отчетом</w:t>
      </w:r>
      <w:r w:rsidRPr="000C0F32">
        <w:rPr>
          <w:sz w:val="28"/>
          <w:szCs w:val="28"/>
        </w:rPr>
        <w:t xml:space="preserve"> </w:t>
      </w:r>
      <w:r w:rsidR="00EE2077" w:rsidRPr="000C0F32">
        <w:rPr>
          <w:sz w:val="28"/>
          <w:szCs w:val="28"/>
        </w:rPr>
        <w:t>предоставляется</w:t>
      </w:r>
      <w:r w:rsidRPr="000C0F32">
        <w:rPr>
          <w:sz w:val="28"/>
          <w:szCs w:val="28"/>
        </w:rPr>
        <w:t xml:space="preserve"> справка из ПАО Сбербанк о закрытии избирательного счета. </w:t>
      </w:r>
    </w:p>
    <w:sectPr w:rsidR="001E449E" w:rsidRPr="000C0F32" w:rsidSect="005C1FFB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F07"/>
    <w:rsid w:val="00036C36"/>
    <w:rsid w:val="00042288"/>
    <w:rsid w:val="0006720A"/>
    <w:rsid w:val="00076D3D"/>
    <w:rsid w:val="00080F9A"/>
    <w:rsid w:val="000C0F32"/>
    <w:rsid w:val="000C57C4"/>
    <w:rsid w:val="00171195"/>
    <w:rsid w:val="001715D6"/>
    <w:rsid w:val="00171EFC"/>
    <w:rsid w:val="0017613E"/>
    <w:rsid w:val="001B1EA4"/>
    <w:rsid w:val="001E449E"/>
    <w:rsid w:val="001E5909"/>
    <w:rsid w:val="0022783A"/>
    <w:rsid w:val="002445D6"/>
    <w:rsid w:val="00261680"/>
    <w:rsid w:val="00266A56"/>
    <w:rsid w:val="002E3302"/>
    <w:rsid w:val="00384E01"/>
    <w:rsid w:val="00396B58"/>
    <w:rsid w:val="003A02D6"/>
    <w:rsid w:val="003B7761"/>
    <w:rsid w:val="003F63AE"/>
    <w:rsid w:val="00427242"/>
    <w:rsid w:val="004662E8"/>
    <w:rsid w:val="004D6058"/>
    <w:rsid w:val="004E2A44"/>
    <w:rsid w:val="004E6802"/>
    <w:rsid w:val="004E7A40"/>
    <w:rsid w:val="00517ECF"/>
    <w:rsid w:val="0054718B"/>
    <w:rsid w:val="00561330"/>
    <w:rsid w:val="00565B82"/>
    <w:rsid w:val="00595D44"/>
    <w:rsid w:val="005C1FFB"/>
    <w:rsid w:val="005D144F"/>
    <w:rsid w:val="005D56DD"/>
    <w:rsid w:val="00615118"/>
    <w:rsid w:val="00653C17"/>
    <w:rsid w:val="006B4941"/>
    <w:rsid w:val="00715633"/>
    <w:rsid w:val="00717297"/>
    <w:rsid w:val="007573CE"/>
    <w:rsid w:val="007E291D"/>
    <w:rsid w:val="008154DA"/>
    <w:rsid w:val="0082170F"/>
    <w:rsid w:val="00826154"/>
    <w:rsid w:val="00876F07"/>
    <w:rsid w:val="00895436"/>
    <w:rsid w:val="00897439"/>
    <w:rsid w:val="008B0313"/>
    <w:rsid w:val="0092578C"/>
    <w:rsid w:val="009C5504"/>
    <w:rsid w:val="009F32ED"/>
    <w:rsid w:val="00A118CE"/>
    <w:rsid w:val="00A1269D"/>
    <w:rsid w:val="00A40FCE"/>
    <w:rsid w:val="00A926C6"/>
    <w:rsid w:val="00AA7301"/>
    <w:rsid w:val="00AB512F"/>
    <w:rsid w:val="00AF7C2E"/>
    <w:rsid w:val="00B1297D"/>
    <w:rsid w:val="00B257B8"/>
    <w:rsid w:val="00B35C47"/>
    <w:rsid w:val="00B56ACC"/>
    <w:rsid w:val="00BA3A6E"/>
    <w:rsid w:val="00BB433E"/>
    <w:rsid w:val="00BC4C37"/>
    <w:rsid w:val="00BE0B58"/>
    <w:rsid w:val="00BF13C8"/>
    <w:rsid w:val="00CA4A37"/>
    <w:rsid w:val="00CC7EE7"/>
    <w:rsid w:val="00CF6A29"/>
    <w:rsid w:val="00D0779F"/>
    <w:rsid w:val="00D23F45"/>
    <w:rsid w:val="00D43130"/>
    <w:rsid w:val="00D46DC6"/>
    <w:rsid w:val="00DC67D3"/>
    <w:rsid w:val="00E51A80"/>
    <w:rsid w:val="00E53BE9"/>
    <w:rsid w:val="00EC5396"/>
    <w:rsid w:val="00EE2077"/>
    <w:rsid w:val="00EF2756"/>
    <w:rsid w:val="00F023BA"/>
    <w:rsid w:val="00F1206D"/>
    <w:rsid w:val="00F4730E"/>
    <w:rsid w:val="00F51025"/>
    <w:rsid w:val="00F653F1"/>
    <w:rsid w:val="00F968C7"/>
    <w:rsid w:val="00FC1153"/>
    <w:rsid w:val="00FF10AA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0A498"/>
  <w15:chartTrackingRefBased/>
  <w15:docId w15:val="{D906BB07-B1A4-4D7A-9BB7-3365CC4B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Работник аппарата ТИК Добрянского городского округа</dc:creator>
  <cp:keywords/>
  <dc:description/>
  <cp:lastModifiedBy>Рыцарь Елена Дмитриевна</cp:lastModifiedBy>
  <cp:revision>6</cp:revision>
  <cp:lastPrinted>2024-09-03T07:49:00Z</cp:lastPrinted>
  <dcterms:created xsi:type="dcterms:W3CDTF">2024-09-03T05:51:00Z</dcterms:created>
  <dcterms:modified xsi:type="dcterms:W3CDTF">2024-09-04T11:29:00Z</dcterms:modified>
</cp:coreProperties>
</file>