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FC" w:rsidRPr="001D4A27" w:rsidRDefault="005D20FC" w:rsidP="009D4A2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D20FC" w:rsidRPr="001D4A27" w:rsidRDefault="005D20FC" w:rsidP="005D20FC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D20FC" w:rsidRPr="001D4A27" w:rsidRDefault="005D20FC" w:rsidP="005D20FC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AF1A73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AF1A73">
        <w:rPr>
          <w:rFonts w:ascii="Times New Roman" w:eastAsia="Times New Roman" w:hAnsi="Times New Roman" w:cs="Times New Roman"/>
          <w:bCs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.07.2024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5D20FC" w:rsidRPr="001D4A27" w:rsidRDefault="005D20FC" w:rsidP="005D20FC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A2B" w:rsidRPr="00AF1A73" w:rsidRDefault="005D20FC" w:rsidP="00AF1A73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 применении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 средств видеорегистрации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видеофикса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ции)   </w:t>
      </w:r>
      <w:proofErr w:type="gramEnd"/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на  выборах   депутатов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Гайнского муниципального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 Пермского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края, 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                  назначенных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на 8 сентября 2024 года</w:t>
      </w:r>
      <w:r w:rsidR="008F45CE" w:rsidRPr="00AF1A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D4A2B" w:rsidRPr="00AF1A7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5D20FC" w:rsidRPr="009D4A2B" w:rsidRDefault="005D20FC" w:rsidP="009D4A2B">
      <w:pPr>
        <w:pStyle w:val="a3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D4A2B">
        <w:rPr>
          <w:rFonts w:ascii="Times New Roman" w:eastAsia="Times New Roman" w:hAnsi="Times New Roman" w:cs="Times New Roman"/>
          <w:sz w:val="24"/>
          <w:szCs w:val="24"/>
        </w:rPr>
        <w:t xml:space="preserve"> Е.Д. Рыцарь</w:t>
      </w:r>
    </w:p>
    <w:p w:rsidR="005D20FC" w:rsidRP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65EB8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 Порядке осуществления контроля за изготовлением избирательных бюллетеней для голосования     на     выборах депутатов Думы Гайнского муниципального округа Пермского края</w:t>
      </w:r>
      <w:r w:rsidR="008F45C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5D20FC" w:rsidRPr="00AF1A73" w:rsidRDefault="005D20FC" w:rsidP="00AF1A7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О    форме 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   избирательного    бюллетеня и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колич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естве избирательных бюллетеней для голосования на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выборах депутатов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Гайнского муниципального округа Пермского края, назначенных на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8 сентября 2024 года</w:t>
      </w:r>
    </w:p>
    <w:p w:rsid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:rsidR="005D20FC" w:rsidRPr="00F42336" w:rsidRDefault="005D20FC" w:rsidP="00F42336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О тексте избирательных бюллетеней для голосования по пятимандатным избирательным округам на выборах депутатов Думы Гайнского муниципального округа Пермского края  </w:t>
      </w:r>
    </w:p>
    <w:p w:rsidR="00FF7EA9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CC32D8" w:rsidRPr="00AF1A73" w:rsidRDefault="00FF7EA9" w:rsidP="00AF1A7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Об изгото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влении информационных плакатов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с биограф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ическими данными о кандидатах в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депутаты Д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умы   Гайнского муниципального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округа Пермского края</w:t>
      </w:r>
      <w:r w:rsidR="005D20FC" w:rsidRPr="00AF1A7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F1A7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-                                                                                                                         </w:t>
      </w:r>
      <w:r w:rsidRPr="00AF1A73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FF7EA9" w:rsidRPr="00AF1A73" w:rsidRDefault="00FF7EA9" w:rsidP="00AF1A7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FF7EA9">
        <w:t xml:space="preserve"> 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Об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утверждении текста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 и количества приглашений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избирателей на выборах депутатов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Думы Гайнского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муниципального округа Пермского края</w:t>
      </w:r>
      <w:r w:rsidRPr="00AF1A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F7EA9" w:rsidRDefault="00FF7EA9" w:rsidP="00FF7EA9">
      <w:pPr>
        <w:pStyle w:val="a3"/>
        <w:tabs>
          <w:tab w:val="left" w:pos="82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:rsidR="00557342" w:rsidRPr="00AF1A73" w:rsidRDefault="00FF7EA9" w:rsidP="00AF1A7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CC32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    форме   спис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>ков    избирателей    при проведении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  выборов   депутатов Думы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Гайнского 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Пермского края</w:t>
      </w:r>
    </w:p>
    <w:p w:rsidR="005D20FC" w:rsidRPr="00FF7EA9" w:rsidRDefault="00557342" w:rsidP="00FF7EA9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34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7EA9">
        <w:rPr>
          <w:rFonts w:ascii="Times New Roman" w:eastAsia="Times New Roman" w:hAnsi="Times New Roman" w:cs="Times New Roman"/>
          <w:sz w:val="24"/>
          <w:szCs w:val="24"/>
        </w:rPr>
        <w:t xml:space="preserve">Е.Д. Рыцарь  </w:t>
      </w:r>
      <w:r w:rsidR="00FF7EA9" w:rsidRPr="00FF7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7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0FC" w:rsidRPr="00FF7EA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p w:rsidR="005D20FC" w:rsidRDefault="005D20FC" w:rsidP="005D20FC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1A73" w:rsidRPr="00AF1A73" w:rsidRDefault="00FF7EA9" w:rsidP="00AF1A7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557342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Об утв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ерждении Порядка использования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второго экземпляра списка избирателей </w:t>
      </w:r>
    </w:p>
    <w:p w:rsidR="00AF1A73" w:rsidRDefault="00AF1A73" w:rsidP="00AF1A7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A73">
        <w:rPr>
          <w:rFonts w:ascii="Times New Roman" w:eastAsia="Times New Roman" w:hAnsi="Times New Roman" w:cs="Times New Roman"/>
          <w:sz w:val="24"/>
          <w:szCs w:val="24"/>
        </w:rPr>
        <w:t>на выбо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рах депутатов Думы   Гайнского </w:t>
      </w:r>
      <w:r w:rsidRPr="00AF1A73">
        <w:rPr>
          <w:rFonts w:ascii="Times New Roman" w:eastAsia="Times New Roman" w:hAnsi="Times New Roman" w:cs="Times New Roman"/>
          <w:sz w:val="24"/>
          <w:szCs w:val="24"/>
        </w:rPr>
        <w:t>муниципального округа Пермского края</w:t>
      </w:r>
    </w:p>
    <w:p w:rsidR="00557342" w:rsidRPr="00AF1A73" w:rsidRDefault="00AF1A73" w:rsidP="00AF1A73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557342" w:rsidRPr="00AF1A73"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57342" w:rsidRDefault="00557342" w:rsidP="00FF7EA9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7342" w:rsidRDefault="00557342" w:rsidP="00AF1A73">
      <w:pPr>
        <w:tabs>
          <w:tab w:val="left" w:pos="8160"/>
          <w:tab w:val="left" w:pos="8310"/>
          <w:tab w:val="right" w:pos="935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7EA9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   формах    пр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отоколов   и   сводных   таблиц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об итогах голо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сования, о результатах выборов,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составляемы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х   избирательными   комиссиями 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>при   проведен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>ии   выборов   депутатов   Думы Гайнского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м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>униципального округа Пермского</w:t>
      </w:r>
      <w:r w:rsidR="00AF1A73" w:rsidRPr="00AF1A73">
        <w:rPr>
          <w:rFonts w:ascii="Times New Roman" w:eastAsia="Times New Roman" w:hAnsi="Times New Roman" w:cs="Times New Roman"/>
          <w:sz w:val="24"/>
          <w:szCs w:val="24"/>
        </w:rPr>
        <w:t xml:space="preserve"> края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D20FC" w:rsidRDefault="00557342" w:rsidP="00AF1A73">
      <w:pPr>
        <w:tabs>
          <w:tab w:val="center" w:pos="4677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A7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Е.Д. Рыцарь</w:t>
      </w:r>
    </w:p>
    <w:p w:rsidR="00052593" w:rsidRDefault="009D4A2B" w:rsidP="00FF7EA9">
      <w:pPr>
        <w:tabs>
          <w:tab w:val="left" w:pos="81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55734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52593" w:rsidRDefault="00AF1A73" w:rsidP="00DC5B0C">
      <w:pPr>
        <w:tabs>
          <w:tab w:val="center" w:pos="4677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AF1A73">
        <w:t xml:space="preserve"> </w:t>
      </w:r>
      <w:r w:rsidRPr="00AF1A73">
        <w:rPr>
          <w:rFonts w:ascii="Times New Roman" w:eastAsia="Times New Roman" w:hAnsi="Times New Roman" w:cs="Times New Roman"/>
          <w:sz w:val="24"/>
          <w:szCs w:val="24"/>
        </w:rPr>
        <w:t>0б определении количества перено</w:t>
      </w:r>
      <w:r>
        <w:rPr>
          <w:rFonts w:ascii="Times New Roman" w:eastAsia="Times New Roman" w:hAnsi="Times New Roman" w:cs="Times New Roman"/>
          <w:sz w:val="24"/>
          <w:szCs w:val="24"/>
        </w:rPr>
        <w:t>сных ящиков для голосования вне</w:t>
      </w:r>
      <w:r w:rsidR="00DC5B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1A73">
        <w:rPr>
          <w:rFonts w:ascii="Times New Roman" w:eastAsia="Times New Roman" w:hAnsi="Times New Roman" w:cs="Times New Roman"/>
          <w:sz w:val="24"/>
          <w:szCs w:val="24"/>
        </w:rPr>
        <w:t>помещения для голосования</w:t>
      </w:r>
      <w:r w:rsidR="00DC5B0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C5B0C" w:rsidRDefault="00DC5B0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5B0C" w:rsidRDefault="00DC5B0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06A6F" w:rsidRPr="00DC5B0C" w:rsidRDefault="00DC5B0C" w:rsidP="00DC5B0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0FC"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  <w:bookmarkStart w:id="0" w:name="_GoBack"/>
      <w:bookmarkEnd w:id="0"/>
    </w:p>
    <w:sectPr w:rsidR="00C06A6F" w:rsidRPr="00DC5B0C" w:rsidSect="00DC5B0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AB"/>
    <w:rsid w:val="00052593"/>
    <w:rsid w:val="003A4CDD"/>
    <w:rsid w:val="004A0C35"/>
    <w:rsid w:val="00557342"/>
    <w:rsid w:val="005D20FC"/>
    <w:rsid w:val="006A2FAB"/>
    <w:rsid w:val="006E5362"/>
    <w:rsid w:val="006F6BF1"/>
    <w:rsid w:val="008F45CE"/>
    <w:rsid w:val="009D4A2B"/>
    <w:rsid w:val="00AF1A73"/>
    <w:rsid w:val="00C66B70"/>
    <w:rsid w:val="00CC32D8"/>
    <w:rsid w:val="00DC5B0C"/>
    <w:rsid w:val="00F42336"/>
    <w:rsid w:val="00F46CEC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14A0-4AF9-46C2-BAE8-8E559897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11</cp:revision>
  <dcterms:created xsi:type="dcterms:W3CDTF">2024-07-16T07:38:00Z</dcterms:created>
  <dcterms:modified xsi:type="dcterms:W3CDTF">2024-07-30T11:30:00Z</dcterms:modified>
</cp:coreProperties>
</file>