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0295" w:rsidRDefault="00800295" w:rsidP="00800295">
      <w:pPr>
        <w:rPr>
          <w:rFonts w:eastAsiaTheme="minorEastAsia" w:cstheme="minorBidi"/>
          <w:b/>
          <w:sz w:val="24"/>
          <w:szCs w:val="24"/>
          <w:lang w:eastAsia="ru-RU"/>
        </w:rPr>
      </w:pPr>
      <w:r>
        <w:rPr>
          <w:rFonts w:eastAsiaTheme="minorEastAsia" w:cstheme="minorBidi"/>
          <w:b/>
          <w:sz w:val="24"/>
          <w:szCs w:val="24"/>
          <w:lang w:eastAsia="ru-RU"/>
        </w:rPr>
        <w:t>ТЕРРИТОРИАЛЬНАЯ ИЗБИРАТЕЛЬНАЯ КОМИССИЯ</w:t>
      </w:r>
    </w:p>
    <w:p w:rsidR="00800295" w:rsidRDefault="00800295" w:rsidP="00800295">
      <w:pPr>
        <w:spacing w:after="200" w:line="276" w:lineRule="auto"/>
        <w:rPr>
          <w:rFonts w:asciiTheme="minorHAnsi" w:eastAsiaTheme="minorEastAsia" w:hAnsiTheme="minorHAnsi" w:cstheme="minorBidi"/>
          <w:sz w:val="24"/>
          <w:szCs w:val="24"/>
          <w:lang w:eastAsia="ru-RU"/>
        </w:rPr>
      </w:pPr>
      <w:r>
        <w:rPr>
          <w:rFonts w:eastAsiaTheme="minorEastAsia" w:cstheme="minorBidi"/>
          <w:b/>
          <w:sz w:val="24"/>
          <w:szCs w:val="24"/>
          <w:lang w:eastAsia="ru-RU"/>
        </w:rPr>
        <w:t>ГАЙНСКОГО МУНИЦИПАЛЬНОГО ОКРУГА</w:t>
      </w:r>
    </w:p>
    <w:p w:rsidR="00800295" w:rsidRDefault="00800295" w:rsidP="00800295">
      <w:pPr>
        <w:tabs>
          <w:tab w:val="left" w:pos="720"/>
        </w:tabs>
        <w:spacing w:after="200" w:line="276" w:lineRule="auto"/>
        <w:ind w:firstLine="360"/>
        <w:outlineLvl w:val="0"/>
        <w:rPr>
          <w:rFonts w:eastAsia="Times New Roman"/>
          <w:b/>
          <w:sz w:val="24"/>
          <w:szCs w:val="24"/>
          <w:lang w:eastAsia="ru-RU"/>
        </w:rPr>
      </w:pPr>
      <w:r>
        <w:rPr>
          <w:rFonts w:asciiTheme="minorHAnsi" w:eastAsiaTheme="minorEastAsia" w:hAnsiTheme="minorHAnsi" w:cstheme="minorBidi"/>
          <w:sz w:val="22"/>
          <w:szCs w:val="22"/>
          <w:lang w:eastAsia="ru-RU"/>
        </w:rPr>
        <w:tab/>
      </w:r>
      <w:r>
        <w:rPr>
          <w:rFonts w:eastAsia="Times New Roman"/>
          <w:b/>
          <w:bCs/>
          <w:sz w:val="24"/>
          <w:szCs w:val="24"/>
          <w:lang w:eastAsia="ru-RU"/>
        </w:rPr>
        <w:t xml:space="preserve">ПОВЕСТКА ДНЯ ЗАСЕДАНИЯ </w:t>
      </w:r>
    </w:p>
    <w:p w:rsidR="00800295" w:rsidRDefault="00800295" w:rsidP="00800295">
      <w:pPr>
        <w:tabs>
          <w:tab w:val="left" w:pos="720"/>
        </w:tabs>
        <w:ind w:firstLine="360"/>
        <w:rPr>
          <w:rFonts w:eastAsia="Times New Roman"/>
          <w:bCs/>
          <w:lang w:eastAsia="ru-RU"/>
        </w:rPr>
      </w:pPr>
    </w:p>
    <w:p w:rsidR="00800295" w:rsidRDefault="00800295" w:rsidP="00800295">
      <w:pPr>
        <w:tabs>
          <w:tab w:val="left" w:pos="720"/>
        </w:tabs>
        <w:ind w:firstLine="360"/>
        <w:jc w:val="left"/>
        <w:rPr>
          <w:rFonts w:eastAsia="Times New Roman"/>
          <w:bCs/>
          <w:sz w:val="24"/>
          <w:szCs w:val="24"/>
          <w:lang w:eastAsia="ru-RU"/>
        </w:rPr>
      </w:pPr>
      <w:r>
        <w:rPr>
          <w:rFonts w:eastAsia="Times New Roman"/>
          <w:bCs/>
          <w:sz w:val="24"/>
          <w:szCs w:val="24"/>
          <w:lang w:eastAsia="ru-RU"/>
        </w:rPr>
        <w:t>п. Гайны</w:t>
      </w:r>
      <w:r>
        <w:rPr>
          <w:rFonts w:eastAsia="Times New Roman"/>
          <w:bCs/>
          <w:sz w:val="24"/>
          <w:szCs w:val="24"/>
          <w:lang w:eastAsia="ru-RU"/>
        </w:rPr>
        <w:tab/>
      </w:r>
      <w:r>
        <w:rPr>
          <w:rFonts w:eastAsia="Times New Roman"/>
          <w:bCs/>
          <w:sz w:val="24"/>
          <w:szCs w:val="24"/>
          <w:lang w:eastAsia="ru-RU"/>
        </w:rPr>
        <w:tab/>
      </w:r>
      <w:r>
        <w:rPr>
          <w:rFonts w:eastAsia="Times New Roman"/>
          <w:bCs/>
          <w:sz w:val="24"/>
          <w:szCs w:val="24"/>
          <w:lang w:eastAsia="ru-RU"/>
        </w:rPr>
        <w:tab/>
        <w:t xml:space="preserve">                            № </w:t>
      </w:r>
      <w:r>
        <w:rPr>
          <w:rFonts w:eastAsia="Times New Roman"/>
          <w:bCs/>
          <w:sz w:val="24"/>
          <w:szCs w:val="24"/>
          <w:lang w:eastAsia="ru-RU"/>
        </w:rPr>
        <w:t>2</w:t>
      </w:r>
      <w:r>
        <w:rPr>
          <w:rFonts w:eastAsia="Times New Roman"/>
          <w:bCs/>
          <w:sz w:val="24"/>
          <w:szCs w:val="24"/>
          <w:lang w:eastAsia="ru-RU"/>
        </w:rPr>
        <w:t xml:space="preserve">       </w:t>
      </w:r>
      <w:r>
        <w:rPr>
          <w:rFonts w:eastAsia="Times New Roman"/>
          <w:bCs/>
          <w:sz w:val="24"/>
          <w:szCs w:val="24"/>
          <w:lang w:eastAsia="ru-RU"/>
        </w:rPr>
        <w:tab/>
        <w:t xml:space="preserve">                       </w:t>
      </w:r>
      <w:r>
        <w:rPr>
          <w:rFonts w:eastAsia="Times New Roman"/>
          <w:bCs/>
          <w:sz w:val="24"/>
          <w:szCs w:val="24"/>
          <w:lang w:eastAsia="ru-RU"/>
        </w:rPr>
        <w:t>21.01.2022</w:t>
      </w:r>
    </w:p>
    <w:p w:rsidR="00800295" w:rsidRDefault="00800295" w:rsidP="00800295">
      <w:pPr>
        <w:tabs>
          <w:tab w:val="left" w:pos="720"/>
        </w:tabs>
        <w:jc w:val="left"/>
        <w:outlineLvl w:val="0"/>
        <w:rPr>
          <w:rFonts w:eastAsia="Times New Roman"/>
          <w:b/>
          <w:bCs/>
          <w:lang w:eastAsia="ru-RU"/>
        </w:rPr>
      </w:pPr>
    </w:p>
    <w:p w:rsidR="00800295" w:rsidRDefault="00800295" w:rsidP="00800295">
      <w:pPr>
        <w:tabs>
          <w:tab w:val="left" w:pos="720"/>
        </w:tabs>
        <w:ind w:firstLine="360"/>
        <w:outlineLvl w:val="0"/>
        <w:rPr>
          <w:rFonts w:eastAsia="Times New Roman"/>
          <w:bCs/>
          <w:sz w:val="24"/>
          <w:szCs w:val="24"/>
          <w:lang w:eastAsia="ru-RU"/>
        </w:rPr>
      </w:pPr>
      <w:r>
        <w:rPr>
          <w:rFonts w:eastAsia="Times New Roman"/>
          <w:bCs/>
          <w:sz w:val="24"/>
          <w:szCs w:val="24"/>
          <w:lang w:eastAsia="ru-RU"/>
        </w:rPr>
        <w:t xml:space="preserve">                                                            Начало заседания в</w:t>
      </w:r>
      <w:r>
        <w:rPr>
          <w:rFonts w:eastAsia="Times New Roman"/>
          <w:bCs/>
          <w:color w:val="FF0000"/>
          <w:sz w:val="24"/>
          <w:szCs w:val="24"/>
          <w:lang w:eastAsia="ru-RU"/>
        </w:rPr>
        <w:t xml:space="preserve"> </w:t>
      </w:r>
      <w:r>
        <w:rPr>
          <w:rFonts w:eastAsia="Times New Roman"/>
          <w:bCs/>
          <w:sz w:val="24"/>
          <w:szCs w:val="24"/>
          <w:u w:val="single"/>
          <w:lang w:eastAsia="ru-RU"/>
        </w:rPr>
        <w:t>1</w:t>
      </w:r>
      <w:r>
        <w:rPr>
          <w:rFonts w:eastAsia="Times New Roman"/>
          <w:bCs/>
          <w:sz w:val="24"/>
          <w:szCs w:val="24"/>
          <w:u w:val="single"/>
          <w:lang w:eastAsia="ru-RU"/>
        </w:rPr>
        <w:t>7</w:t>
      </w:r>
      <w:r>
        <w:rPr>
          <w:rFonts w:eastAsia="Times New Roman"/>
          <w:bCs/>
          <w:sz w:val="24"/>
          <w:szCs w:val="24"/>
          <w:u w:val="single"/>
          <w:lang w:eastAsia="ru-RU"/>
        </w:rPr>
        <w:t xml:space="preserve"> часов </w:t>
      </w:r>
      <w:r>
        <w:rPr>
          <w:rFonts w:eastAsia="Times New Roman"/>
          <w:bCs/>
          <w:sz w:val="24"/>
          <w:szCs w:val="24"/>
          <w:u w:val="single"/>
          <w:lang w:eastAsia="ru-RU"/>
        </w:rPr>
        <w:t>25</w:t>
      </w:r>
      <w:r>
        <w:rPr>
          <w:rFonts w:eastAsia="Times New Roman"/>
          <w:bCs/>
          <w:sz w:val="24"/>
          <w:szCs w:val="24"/>
          <w:u w:val="single"/>
          <w:lang w:eastAsia="ru-RU"/>
        </w:rPr>
        <w:t xml:space="preserve"> минут</w:t>
      </w:r>
    </w:p>
    <w:p w:rsidR="00800295" w:rsidRDefault="00800295" w:rsidP="00800295">
      <w:pPr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firstLine="426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                                    Место проведения: Актовый зал администрации округа</w:t>
      </w:r>
    </w:p>
    <w:p w:rsidR="00800295" w:rsidRDefault="00800295" w:rsidP="00800295">
      <w:pPr>
        <w:tabs>
          <w:tab w:val="center" w:pos="4677"/>
        </w:tabs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 </w:t>
      </w:r>
      <w:r>
        <w:rPr>
          <w:rFonts w:eastAsia="Times New Roman"/>
          <w:sz w:val="24"/>
          <w:szCs w:val="24"/>
          <w:lang w:eastAsia="ru-RU"/>
        </w:rPr>
        <w:tab/>
        <w:t xml:space="preserve">                                           п. Гайны, ул. Кашина, д.41</w:t>
      </w:r>
    </w:p>
    <w:p w:rsidR="00800295" w:rsidRDefault="00800295" w:rsidP="00800295">
      <w:pPr>
        <w:tabs>
          <w:tab w:val="center" w:pos="4677"/>
        </w:tabs>
        <w:jc w:val="left"/>
        <w:rPr>
          <w:rFonts w:eastAsia="Times New Roman"/>
          <w:sz w:val="24"/>
          <w:szCs w:val="24"/>
          <w:lang w:eastAsia="ru-RU"/>
        </w:rPr>
      </w:pPr>
    </w:p>
    <w:p w:rsidR="00800295" w:rsidRDefault="00800295" w:rsidP="00800295">
      <w:pPr>
        <w:tabs>
          <w:tab w:val="center" w:pos="4677"/>
        </w:tabs>
        <w:jc w:val="left"/>
        <w:rPr>
          <w:rFonts w:eastAsia="Times New Roman"/>
          <w:sz w:val="24"/>
          <w:szCs w:val="24"/>
          <w:lang w:eastAsia="ru-RU"/>
        </w:rPr>
      </w:pPr>
    </w:p>
    <w:p w:rsidR="00800295" w:rsidRDefault="00800295" w:rsidP="00800295">
      <w:pPr>
        <w:jc w:val="both"/>
        <w:rPr>
          <w:rFonts w:eastAsiaTheme="minorHAnsi"/>
          <w:sz w:val="24"/>
          <w:szCs w:val="24"/>
        </w:rPr>
      </w:pPr>
      <w:r>
        <w:rPr>
          <w:rFonts w:eastAsiaTheme="minorHAnsi"/>
          <w:sz w:val="24"/>
          <w:szCs w:val="24"/>
        </w:rPr>
        <w:t xml:space="preserve"> 1. Об утверждении </w:t>
      </w:r>
      <w:r>
        <w:rPr>
          <w:rFonts w:eastAsiaTheme="minorHAnsi"/>
          <w:sz w:val="24"/>
          <w:szCs w:val="24"/>
        </w:rPr>
        <w:t>Регламента ТИК.</w:t>
      </w:r>
      <w:r>
        <w:rPr>
          <w:rFonts w:eastAsiaTheme="minorHAnsi"/>
          <w:sz w:val="24"/>
          <w:szCs w:val="24"/>
        </w:rPr>
        <w:t xml:space="preserve">  </w:t>
      </w:r>
    </w:p>
    <w:p w:rsidR="00800295" w:rsidRDefault="00800295" w:rsidP="00800295">
      <w:pPr>
        <w:jc w:val="right"/>
        <w:rPr>
          <w:rFonts w:eastAsiaTheme="minorHAnsi"/>
          <w:sz w:val="24"/>
          <w:szCs w:val="24"/>
        </w:rPr>
      </w:pPr>
      <w:r>
        <w:rPr>
          <w:rFonts w:eastAsiaTheme="minorHAnsi"/>
          <w:sz w:val="24"/>
          <w:szCs w:val="24"/>
        </w:rPr>
        <w:t xml:space="preserve"> Е.Д. Рыцарь</w:t>
      </w:r>
    </w:p>
    <w:p w:rsidR="00800295" w:rsidRDefault="00800295" w:rsidP="00800295">
      <w:pPr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Theme="minorHAnsi"/>
          <w:sz w:val="24"/>
          <w:szCs w:val="24"/>
        </w:rPr>
        <w:t>2</w:t>
      </w:r>
      <w:r>
        <w:rPr>
          <w:sz w:val="24"/>
          <w:szCs w:val="24"/>
          <w:lang w:eastAsia="ru-RU" w:bidi="ru-RU"/>
        </w:rPr>
        <w:t xml:space="preserve">  </w:t>
      </w:r>
      <w:r>
        <w:rPr>
          <w:rFonts w:eastAsiaTheme="minorHAnsi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  <w:lang w:eastAsia="ru-RU"/>
        </w:rPr>
        <w:t xml:space="preserve">Об утверждении </w:t>
      </w:r>
      <w:r>
        <w:rPr>
          <w:rFonts w:eastAsia="Times New Roman"/>
          <w:sz w:val="24"/>
          <w:szCs w:val="24"/>
          <w:lang w:eastAsia="ru-RU"/>
        </w:rPr>
        <w:t>Инструкции ТИК</w:t>
      </w:r>
      <w:r>
        <w:rPr>
          <w:rFonts w:eastAsia="Times New Roman"/>
          <w:sz w:val="24"/>
          <w:szCs w:val="24"/>
          <w:lang w:eastAsia="ru-RU"/>
        </w:rPr>
        <w:t>.</w:t>
      </w:r>
    </w:p>
    <w:p w:rsidR="00800295" w:rsidRDefault="00800295" w:rsidP="00800295">
      <w:pPr>
        <w:tabs>
          <w:tab w:val="left" w:pos="420"/>
          <w:tab w:val="left" w:pos="567"/>
        </w:tabs>
        <w:jc w:val="righ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Е.Д.  Рыцарь</w:t>
      </w:r>
    </w:p>
    <w:p w:rsidR="00800295" w:rsidRDefault="00800295" w:rsidP="00800295">
      <w:pPr>
        <w:tabs>
          <w:tab w:val="left" w:pos="420"/>
          <w:tab w:val="left" w:pos="567"/>
        </w:tabs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3.  </w:t>
      </w:r>
      <w:r>
        <w:rPr>
          <w:rFonts w:eastAsia="Times New Roman"/>
          <w:sz w:val="24"/>
          <w:szCs w:val="24"/>
          <w:lang w:eastAsia="ru-RU"/>
        </w:rPr>
        <w:t>О распределении обязанностей между членами ТИК</w:t>
      </w:r>
      <w:r>
        <w:rPr>
          <w:rFonts w:eastAsia="Times New Roman"/>
          <w:sz w:val="24"/>
          <w:szCs w:val="24"/>
          <w:lang w:eastAsia="ru-RU"/>
        </w:rPr>
        <w:t xml:space="preserve">. </w:t>
      </w:r>
    </w:p>
    <w:p w:rsidR="00800295" w:rsidRDefault="00800295" w:rsidP="00800295">
      <w:pPr>
        <w:tabs>
          <w:tab w:val="left" w:pos="8100"/>
        </w:tabs>
        <w:ind w:firstLine="142"/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 </w:t>
      </w:r>
      <w:r>
        <w:rPr>
          <w:rFonts w:eastAsia="Times New Roman"/>
          <w:sz w:val="24"/>
          <w:szCs w:val="24"/>
          <w:lang w:eastAsia="ru-RU"/>
        </w:rPr>
        <w:tab/>
      </w:r>
      <w:r>
        <w:rPr>
          <w:rFonts w:eastAsia="Times New Roman"/>
          <w:sz w:val="24"/>
          <w:szCs w:val="24"/>
          <w:lang w:eastAsia="ru-RU"/>
        </w:rPr>
        <w:t xml:space="preserve">Е.Д. Рыцарь                    </w:t>
      </w:r>
    </w:p>
    <w:p w:rsidR="00800295" w:rsidRDefault="00800295" w:rsidP="00800295">
      <w:pPr>
        <w:tabs>
          <w:tab w:val="left" w:pos="420"/>
          <w:tab w:val="left" w:pos="567"/>
        </w:tabs>
        <w:ind w:firstLine="142"/>
        <w:jc w:val="left"/>
        <w:rPr>
          <w:rFonts w:eastAsia="Times New Roman"/>
          <w:sz w:val="24"/>
          <w:szCs w:val="24"/>
          <w:lang w:eastAsia="ru-RU"/>
        </w:rPr>
      </w:pPr>
    </w:p>
    <w:p w:rsidR="00800295" w:rsidRDefault="00800295" w:rsidP="00800295">
      <w:pPr>
        <w:tabs>
          <w:tab w:val="left" w:pos="420"/>
          <w:tab w:val="left" w:pos="567"/>
        </w:tabs>
        <w:ind w:firstLine="142"/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Председатель комиссии                                                                                        Е.Д. Рыцарь                    </w:t>
      </w:r>
      <w:r>
        <w:rPr>
          <w:rFonts w:eastAsia="Times New Roman"/>
          <w:sz w:val="24"/>
          <w:szCs w:val="24"/>
          <w:lang w:eastAsia="ru-RU"/>
        </w:rPr>
        <w:tab/>
      </w:r>
    </w:p>
    <w:p w:rsidR="00800295" w:rsidRDefault="00800295" w:rsidP="00800295">
      <w:pPr>
        <w:tabs>
          <w:tab w:val="left" w:pos="2640"/>
        </w:tabs>
        <w:spacing w:after="200" w:line="276" w:lineRule="auto"/>
        <w:jc w:val="left"/>
        <w:rPr>
          <w:rFonts w:eastAsiaTheme="minorEastAsia"/>
          <w:i/>
          <w:sz w:val="24"/>
          <w:szCs w:val="24"/>
          <w:lang w:eastAsia="ru-RU"/>
        </w:rPr>
      </w:pPr>
    </w:p>
    <w:p w:rsidR="00800295" w:rsidRDefault="00800295" w:rsidP="00800295">
      <w:pPr>
        <w:tabs>
          <w:tab w:val="left" w:pos="2640"/>
        </w:tabs>
        <w:spacing w:after="200" w:line="276" w:lineRule="auto"/>
        <w:jc w:val="left"/>
        <w:rPr>
          <w:rFonts w:eastAsiaTheme="minorEastAsia"/>
          <w:i/>
          <w:sz w:val="24"/>
          <w:szCs w:val="24"/>
          <w:lang w:eastAsia="ru-RU"/>
        </w:rPr>
      </w:pPr>
      <w:r>
        <w:rPr>
          <w:rFonts w:eastAsiaTheme="minorEastAsia"/>
          <w:b/>
          <w:i/>
          <w:sz w:val="24"/>
          <w:szCs w:val="24"/>
          <w:lang w:eastAsia="ru-RU"/>
        </w:rPr>
        <w:t xml:space="preserve">               </w:t>
      </w:r>
      <w:r>
        <w:rPr>
          <w:rFonts w:eastAsiaTheme="minorEastAsia"/>
          <w:i/>
          <w:sz w:val="24"/>
          <w:szCs w:val="24"/>
          <w:lang w:eastAsia="ru-RU"/>
        </w:rPr>
        <w:t>В повестку дня заседания могут быть внесены изменения</w:t>
      </w:r>
    </w:p>
    <w:p w:rsidR="00800295" w:rsidRDefault="00800295" w:rsidP="00800295"/>
    <w:p w:rsidR="00C40560" w:rsidRDefault="00800295">
      <w:r>
        <w:t xml:space="preserve"> </w:t>
      </w:r>
      <w:bookmarkStart w:id="0" w:name="_GoBack"/>
      <w:bookmarkEnd w:id="0"/>
    </w:p>
    <w:sectPr w:rsidR="00C405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700"/>
    <w:rsid w:val="00800295"/>
    <w:rsid w:val="009B0700"/>
    <w:rsid w:val="00C40560"/>
    <w:rsid w:val="00FC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EDDFCB-AC50-4DBF-93E8-FF16BADFE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0295"/>
    <w:pPr>
      <w:jc w:val="center"/>
    </w:pPr>
    <w:rPr>
      <w:rFonts w:ascii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qFormat/>
    <w:rsid w:val="00FC5A0B"/>
    <w:pPr>
      <w:keepNext/>
      <w:spacing w:before="240" w:after="240"/>
      <w:outlineLvl w:val="0"/>
    </w:pPr>
    <w:rPr>
      <w:rFonts w:eastAsia="Times New Roman" w:cs="Arial"/>
      <w:b/>
      <w:bCs/>
      <w:kern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C5A0B"/>
    <w:pPr>
      <w:keepNext/>
      <w:autoSpaceDE w:val="0"/>
      <w:autoSpaceDN w:val="0"/>
      <w:adjustRightInd w:val="0"/>
      <w:jc w:val="both"/>
      <w:outlineLvl w:val="1"/>
    </w:pPr>
    <w:rPr>
      <w:rFonts w:eastAsia="Times New Roman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FC5A0B"/>
    <w:pPr>
      <w:keepNext/>
      <w:outlineLvl w:val="2"/>
    </w:pPr>
    <w:rPr>
      <w:rFonts w:eastAsia="Times New Roman"/>
      <w:b/>
      <w:caps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FC5A0B"/>
    <w:pPr>
      <w:keepNext/>
      <w:jc w:val="left"/>
      <w:outlineLvl w:val="3"/>
    </w:pPr>
    <w:rPr>
      <w:rFonts w:eastAsia="Times New Roman"/>
      <w:b/>
      <w:bCs/>
      <w:spacing w:val="60"/>
      <w:sz w:val="20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FC5A0B"/>
    <w:pPr>
      <w:keepNext/>
      <w:jc w:val="right"/>
      <w:outlineLvl w:val="4"/>
    </w:pPr>
    <w:rPr>
      <w:rFonts w:eastAsia="Times New Roman"/>
      <w:sz w:val="24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FC5A0B"/>
    <w:pPr>
      <w:keepNext/>
      <w:autoSpaceDE w:val="0"/>
      <w:autoSpaceDN w:val="0"/>
      <w:adjustRightInd w:val="0"/>
      <w:ind w:firstLine="748"/>
      <w:jc w:val="both"/>
      <w:outlineLvl w:val="5"/>
    </w:pPr>
    <w:rPr>
      <w:rFonts w:eastAsia="Times New Roman"/>
      <w:b/>
      <w:bCs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FC5A0B"/>
    <w:pPr>
      <w:keepNext/>
      <w:outlineLvl w:val="7"/>
    </w:pPr>
    <w:rPr>
      <w:rFonts w:eastAsia="Times New Roman"/>
      <w:b/>
      <w:spacing w:val="60"/>
      <w:sz w:val="24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FC5A0B"/>
    <w:pPr>
      <w:keepNext/>
      <w:outlineLvl w:val="8"/>
    </w:pPr>
    <w:rPr>
      <w:rFonts w:ascii="Times New Roman CYR" w:eastAsia="Times New Roman" w:hAnsi="Times New Roman CYR"/>
      <w:b/>
      <w:spacing w:val="60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5A0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C5A0B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C5A0B"/>
    <w:rPr>
      <w:rFonts w:ascii="Times New Roman" w:eastAsia="Times New Roman" w:hAnsi="Times New Roman"/>
      <w:b/>
      <w:caps/>
      <w:lang w:eastAsia="ru-RU"/>
    </w:rPr>
  </w:style>
  <w:style w:type="character" w:customStyle="1" w:styleId="40">
    <w:name w:val="Заголовок 4 Знак"/>
    <w:basedOn w:val="a0"/>
    <w:link w:val="4"/>
    <w:rsid w:val="00FC5A0B"/>
    <w:rPr>
      <w:rFonts w:ascii="Times New Roman" w:eastAsia="Times New Roman" w:hAnsi="Times New Roman"/>
      <w:b/>
      <w:bCs/>
      <w:spacing w:val="60"/>
      <w:lang w:eastAsia="ru-RU"/>
    </w:rPr>
  </w:style>
  <w:style w:type="character" w:customStyle="1" w:styleId="50">
    <w:name w:val="Заголовок 5 Знак"/>
    <w:basedOn w:val="a0"/>
    <w:link w:val="5"/>
    <w:rsid w:val="00FC5A0B"/>
    <w:rPr>
      <w:rFonts w:ascii="Times New Roman" w:eastAsia="Times New Roman" w:hAnsi="Times New Roman"/>
      <w:sz w:val="24"/>
      <w:lang w:eastAsia="ru-RU"/>
    </w:rPr>
  </w:style>
  <w:style w:type="character" w:customStyle="1" w:styleId="60">
    <w:name w:val="Заголовок 6 Знак"/>
    <w:basedOn w:val="a0"/>
    <w:link w:val="6"/>
    <w:rsid w:val="00FC5A0B"/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C5A0B"/>
    <w:rPr>
      <w:rFonts w:ascii="Times New Roman" w:eastAsia="Times New Roman" w:hAnsi="Times New Roman"/>
      <w:b/>
      <w:spacing w:val="60"/>
      <w:sz w:val="24"/>
      <w:lang w:eastAsia="ru-RU"/>
    </w:rPr>
  </w:style>
  <w:style w:type="character" w:customStyle="1" w:styleId="90">
    <w:name w:val="Заголовок 9 Знак"/>
    <w:basedOn w:val="a0"/>
    <w:link w:val="9"/>
    <w:rsid w:val="00FC5A0B"/>
    <w:rPr>
      <w:rFonts w:ascii="Times New Roman CYR" w:eastAsia="Times New Roman" w:hAnsi="Times New Roman CYR"/>
      <w:b/>
      <w:spacing w:val="60"/>
      <w:sz w:val="32"/>
      <w:lang w:eastAsia="ru-RU"/>
    </w:rPr>
  </w:style>
  <w:style w:type="paragraph" w:styleId="a3">
    <w:name w:val="caption"/>
    <w:basedOn w:val="a"/>
    <w:next w:val="a"/>
    <w:qFormat/>
    <w:rsid w:val="00FC5A0B"/>
    <w:pPr>
      <w:jc w:val="left"/>
    </w:pPr>
    <w:rPr>
      <w:rFonts w:eastAsia="Times New Roman"/>
      <w:sz w:val="24"/>
      <w:szCs w:val="20"/>
    </w:rPr>
  </w:style>
  <w:style w:type="paragraph" w:styleId="a4">
    <w:name w:val="Title"/>
    <w:basedOn w:val="a"/>
    <w:link w:val="a5"/>
    <w:qFormat/>
    <w:rsid w:val="00FC5A0B"/>
    <w:rPr>
      <w:rFonts w:eastAsia="Times New Roman"/>
      <w:b/>
      <w:szCs w:val="20"/>
      <w:lang w:eastAsia="ru-RU"/>
    </w:rPr>
  </w:style>
  <w:style w:type="character" w:customStyle="1" w:styleId="a5">
    <w:name w:val="Название Знак"/>
    <w:basedOn w:val="a0"/>
    <w:link w:val="a4"/>
    <w:rsid w:val="00FC5A0B"/>
    <w:rPr>
      <w:rFonts w:ascii="Times New Roman" w:eastAsia="Times New Roman" w:hAnsi="Times New Roman"/>
      <w:b/>
      <w:sz w:val="28"/>
      <w:lang w:eastAsia="ru-RU"/>
    </w:rPr>
  </w:style>
  <w:style w:type="paragraph" w:styleId="a6">
    <w:name w:val="No Spacing"/>
    <w:uiPriority w:val="1"/>
    <w:qFormat/>
    <w:rsid w:val="00FC5A0B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075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125</Words>
  <Characters>716</Characters>
  <Application>Microsoft Office Word</Application>
  <DocSecurity>0</DocSecurity>
  <Lines>5</Lines>
  <Paragraphs>1</Paragraphs>
  <ScaleCrop>false</ScaleCrop>
  <Company/>
  <LinksUpToDate>false</LinksUpToDate>
  <CharactersWithSpaces>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Matrix</cp:lastModifiedBy>
  <cp:revision>2</cp:revision>
  <dcterms:created xsi:type="dcterms:W3CDTF">2022-01-17T10:51:00Z</dcterms:created>
  <dcterms:modified xsi:type="dcterms:W3CDTF">2022-01-17T10:54:00Z</dcterms:modified>
</cp:coreProperties>
</file>