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0E6994" w:rsidRPr="000520CF" w14:paraId="69D14C3C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5A72D0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ТЕРРИТОРИАЛЬНАЯ ИЗБИРАТЕЛЬНАЯ КОМИССИЯ</w:t>
            </w:r>
          </w:p>
          <w:p w14:paraId="1EF39385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ГАЙНСКОГО МУНИЦИПАЛЬНОГО ОКРУГА</w:t>
            </w:r>
          </w:p>
          <w:p w14:paraId="016F15D5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</w:p>
          <w:p w14:paraId="1DA54EEB" w14:textId="77777777" w:rsidR="000E6994" w:rsidRPr="000520CF" w:rsidRDefault="000E6994" w:rsidP="00F82416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Р Е Ш Е Н И Е</w:t>
            </w:r>
          </w:p>
        </w:tc>
      </w:tr>
      <w:tr w:rsidR="000E6994" w:rsidRPr="000520CF" w14:paraId="026FC7C0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668E5A" w14:textId="1A074C34" w:rsidR="000E6994" w:rsidRPr="000520CF" w:rsidRDefault="000E6994" w:rsidP="00F82416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п. Гайны                             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82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05</w:t>
            </w:r>
            <w:r w:rsidRPr="000520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-4</w:t>
            </w:r>
          </w:p>
        </w:tc>
      </w:tr>
    </w:tbl>
    <w:p w14:paraId="154EB4F1" w14:textId="77777777" w:rsidR="000E6994" w:rsidRPr="000520CF" w:rsidRDefault="000E6994" w:rsidP="000E699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7805121" w14:textId="77777777" w:rsidR="000E6994" w:rsidRPr="00DA4C9C" w:rsidRDefault="000E6994" w:rsidP="000E69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B525B8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 предложении кандидатур для исключения из</w:t>
      </w:r>
    </w:p>
    <w:p w14:paraId="2074EFAB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резерва  составов</w:t>
      </w:r>
      <w:proofErr w:type="gramEnd"/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участковых   избирательных</w:t>
      </w:r>
    </w:p>
    <w:p w14:paraId="411B3535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комиссий Пермского края</w:t>
      </w:r>
    </w:p>
    <w:p w14:paraId="4BD51409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189C21" w14:textId="078C867B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На основании пункта 9 статьи 26, пункта 5.1 статьи 27 Федерального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закона «Об основных гарантиях избирательных прав и права на участие в</w:t>
      </w:r>
    </w:p>
    <w:p w14:paraId="382A6D90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референдуме  граждан  Российской Федерации", </w:t>
      </w:r>
      <w:hyperlink r:id="rId5" w:anchor="Par138" w:tooltip="Ссылка на текущий документ" w:history="1">
        <w:r w:rsidRPr="00DA4C9C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пункта 25</w:t>
        </w:r>
      </w:hyperlink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Порядка формирования резерва составов участковых комиссий и назначения нового члена участковой комиссии   из   резерва   составов   участковых   комиссий, утверждённого постановлением   ЦИК   России   от   5 декабря 2012 года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N 152/1137-6</w:t>
      </w:r>
      <w:r w:rsidRPr="00DA4C9C">
        <w:rPr>
          <w:rFonts w:ascii="Arial" w:eastAsia="Times New Roman" w:hAnsi="Arial" w:cs="Arial"/>
          <w:color w:val="323232"/>
          <w:sz w:val="24"/>
          <w:szCs w:val="24"/>
          <w:shd w:val="clear" w:color="auto" w:fill="FFFFFF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(ред. от 05.01.2024), территориальная   избирательная </w:t>
      </w:r>
    </w:p>
    <w:p w14:paraId="4EBA0368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217B4E" w14:textId="77777777" w:rsidR="000E6994" w:rsidRPr="00DA4C9C" w:rsidRDefault="000E6994" w:rsidP="00F23D9F">
      <w:pPr>
        <w:widowControl w:val="0"/>
        <w:tabs>
          <w:tab w:val="left" w:pos="3675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комиссия</w:t>
      </w:r>
      <w:r w:rsidRPr="00DA4C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р е ш а е т:</w:t>
      </w:r>
    </w:p>
    <w:p w14:paraId="0C8446F7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9A32D39" w14:textId="77777777" w:rsidR="000E6994" w:rsidRPr="00DA4C9C" w:rsidRDefault="000E6994" w:rsidP="00F23D9F">
      <w:pPr>
        <w:widowControl w:val="0"/>
        <w:tabs>
          <w:tab w:val="left" w:pos="1435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DA4C9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1. Предложить следующие кандидатуры для исключения из резерва составов участковых избирательных комиссий Пермского края в связи с назначением в составы участковых избирательных комиссий Пермского края (список прилагается).</w:t>
      </w:r>
    </w:p>
    <w:p w14:paraId="140AC617" w14:textId="77777777" w:rsidR="000E6994" w:rsidRPr="00DA4C9C" w:rsidRDefault="000E6994" w:rsidP="00F23D9F">
      <w:pPr>
        <w:widowControl w:val="0"/>
        <w:tabs>
          <w:tab w:val="left" w:pos="1435"/>
        </w:tabs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Направить настоящее решение в Избирательную комиссию Пермского края.</w:t>
      </w:r>
    </w:p>
    <w:p w14:paraId="7C5E26C9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DA4C9C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4302E355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  председателя территориальной избирательной комиссии Гайнского муниципального округа Рыцарь Е.Д.</w:t>
      </w:r>
    </w:p>
    <w:p w14:paraId="60D80686" w14:textId="77777777" w:rsidR="000E6994" w:rsidRPr="00DA4C9C" w:rsidRDefault="000E6994" w:rsidP="00F23D9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7F29EE" w14:textId="77777777" w:rsidR="000E6994" w:rsidRPr="00DA4C9C" w:rsidRDefault="000E6994" w:rsidP="000E69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5B7874D6" w14:textId="6B97E9D8" w:rsidR="000E6994" w:rsidRPr="00DA4C9C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Е.Д. Рыцарь</w:t>
      </w:r>
    </w:p>
    <w:p w14:paraId="37272CBB" w14:textId="77777777" w:rsidR="000E6994" w:rsidRPr="00DA4C9C" w:rsidRDefault="000E6994" w:rsidP="000E6994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BC67D" w14:textId="2801C706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A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С.Е. Малярская</w:t>
      </w:r>
    </w:p>
    <w:p w14:paraId="45062C87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06E20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059A8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7E5F8B" w14:textId="77777777" w:rsidR="000E6994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CD627" w14:textId="77777777" w:rsidR="000E6994" w:rsidRPr="00DA4C9C" w:rsidRDefault="000E6994" w:rsidP="000E69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01AA5" w14:textId="77777777" w:rsidR="000E6994" w:rsidRPr="000E6994" w:rsidRDefault="000E6994" w:rsidP="000E6994">
      <w:pPr>
        <w:widowControl w:val="0"/>
        <w:spacing w:after="0" w:line="274" w:lineRule="exact"/>
        <w:ind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Приложение</w:t>
      </w:r>
    </w:p>
    <w:p w14:paraId="0C1AF30D" w14:textId="2854DA4C" w:rsidR="000E6994" w:rsidRPr="000E6994" w:rsidRDefault="000E6994" w:rsidP="000E6994">
      <w:pPr>
        <w:widowControl w:val="0"/>
        <w:spacing w:after="0" w:line="274" w:lineRule="exact"/>
        <w:ind w:left="4760"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к решению территориальной избирательной комиссии Гайнского муниципального округа от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27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.0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3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.202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6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№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82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/0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5</w:t>
      </w: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>-4</w:t>
      </w:r>
    </w:p>
    <w:p w14:paraId="00EAFBAA" w14:textId="77777777" w:rsidR="000E6994" w:rsidRPr="000E6994" w:rsidRDefault="000E6994" w:rsidP="000E6994">
      <w:pPr>
        <w:widowControl w:val="0"/>
        <w:spacing w:after="0" w:line="274" w:lineRule="exact"/>
        <w:ind w:left="4760" w:right="44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0E6994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                                                                                                               </w:t>
      </w:r>
    </w:p>
    <w:p w14:paraId="51C5563D" w14:textId="77777777" w:rsidR="000E6994" w:rsidRP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9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лиц, для исключения из резерва составов участковых комиссий Гайнского муниципального округа Пермского края</w:t>
      </w:r>
    </w:p>
    <w:p w14:paraId="1A8A45D2" w14:textId="77777777" w:rsid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подпункта «г» п.25 Порядка</w:t>
      </w:r>
    </w:p>
    <w:p w14:paraId="002DFDEF" w14:textId="77777777" w:rsidR="000E6994" w:rsidRPr="000E6994" w:rsidRDefault="000E6994" w:rsidP="000E69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949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1842"/>
        <w:gridCol w:w="851"/>
        <w:gridCol w:w="4961"/>
        <w:gridCol w:w="992"/>
      </w:tblGrid>
      <w:tr w:rsidR="000E6994" w:rsidRPr="000E6994" w14:paraId="3E74FC01" w14:textId="77777777" w:rsidTr="00F82416">
        <w:trPr>
          <w:trHeight w:val="7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A53832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  <w:p w14:paraId="6E69A4C3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E2BB6F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63D6F0F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Дата</w:t>
            </w:r>
          </w:p>
          <w:p w14:paraId="3DDA7535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рождения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CF352B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Наименование</w:t>
            </w:r>
          </w:p>
          <w:p w14:paraId="28376DF7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субъекта</w:t>
            </w:r>
            <w:r w:rsidRPr="000E69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выдвижения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2712C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  <w:p w14:paraId="343CA586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99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УИК</w:t>
            </w:r>
          </w:p>
          <w:p w14:paraId="15A6E391" w14:textId="77777777" w:rsidR="000E6994" w:rsidRPr="000E6994" w:rsidRDefault="000E6994" w:rsidP="000E699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6994" w:rsidRPr="000E6994" w14:paraId="04691F2C" w14:textId="77777777" w:rsidTr="00F82416">
        <w:trPr>
          <w:trHeight w:val="445"/>
        </w:trPr>
        <w:tc>
          <w:tcPr>
            <w:tcW w:w="852" w:type="dxa"/>
          </w:tcPr>
          <w:p w14:paraId="28F49366" w14:textId="77777777" w:rsidR="000E6994" w:rsidRPr="000E6994" w:rsidRDefault="000E6994" w:rsidP="000E6994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  <w:lang w:bidi="ru-RU"/>
              </w:rPr>
            </w:pPr>
          </w:p>
        </w:tc>
        <w:tc>
          <w:tcPr>
            <w:tcW w:w="1842" w:type="dxa"/>
          </w:tcPr>
          <w:p w14:paraId="49C76C26" w14:textId="4EF9983D" w:rsidR="000E6994" w:rsidRPr="000E6994" w:rsidRDefault="000E6994" w:rsidP="000E6994">
            <w:pPr>
              <w:tabs>
                <w:tab w:val="left" w:pos="1215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69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E69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Францева Людмила Алексеевна</w:t>
            </w:r>
          </w:p>
        </w:tc>
        <w:tc>
          <w:tcPr>
            <w:tcW w:w="851" w:type="dxa"/>
          </w:tcPr>
          <w:p w14:paraId="028CBB36" w14:textId="3FDC3FF1" w:rsidR="000E6994" w:rsidRPr="000E6994" w:rsidRDefault="000E6994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 xml:space="preserve"> 19</w:t>
            </w: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7</w:t>
            </w: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8</w:t>
            </w:r>
          </w:p>
        </w:tc>
        <w:tc>
          <w:tcPr>
            <w:tcW w:w="4961" w:type="dxa"/>
          </w:tcPr>
          <w:p w14:paraId="6BF6AC14" w14:textId="6DCF3EFA" w:rsidR="000E6994" w:rsidRPr="000E6994" w:rsidRDefault="000E6994" w:rsidP="000E6994">
            <w:pPr>
              <w:rPr>
                <w:rFonts w:ascii="Times New Roman" w:hAnsi="Times New Roman"/>
                <w:bCs/>
                <w:sz w:val="26"/>
                <w:szCs w:val="26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 xml:space="preserve">КПРФ - </w:t>
            </w:r>
            <w:bookmarkStart w:id="0" w:name="_Hlk225238553"/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>ПЕРМСКОЕ КРАЕВОЕ ОТДЕЛЕНИЕ политической партии "КОММУНИСТИЧЕСКАЯ ПАРТИЯ РОССИЙСКОЙ ФЕДЕРАЦИИ"</w:t>
            </w:r>
            <w:bookmarkEnd w:id="0"/>
          </w:p>
        </w:tc>
        <w:tc>
          <w:tcPr>
            <w:tcW w:w="992" w:type="dxa"/>
          </w:tcPr>
          <w:p w14:paraId="71347493" w14:textId="77777777" w:rsidR="000E6994" w:rsidRPr="000E6994" w:rsidRDefault="000E6994" w:rsidP="000E6994">
            <w:pPr>
              <w:rPr>
                <w:rFonts w:ascii="Times New Roman" w:hAnsi="Times New Roman"/>
                <w:bCs/>
                <w:sz w:val="28"/>
                <w:szCs w:val="28"/>
                <w:lang w:bidi="ru-RU"/>
              </w:rPr>
            </w:pPr>
            <w:r w:rsidRPr="000E6994">
              <w:rPr>
                <w:rFonts w:ascii="Times New Roman" w:hAnsi="Times New Roman"/>
                <w:bCs/>
                <w:sz w:val="26"/>
                <w:szCs w:val="26"/>
                <w:lang w:bidi="ru-RU"/>
              </w:rPr>
              <w:t xml:space="preserve">     </w:t>
            </w:r>
            <w:r w:rsidRPr="000E6994">
              <w:rPr>
                <w:rFonts w:ascii="Times New Roman" w:hAnsi="Times New Roman"/>
                <w:bCs/>
                <w:sz w:val="28"/>
                <w:szCs w:val="28"/>
                <w:lang w:bidi="ru-RU"/>
              </w:rPr>
              <w:t>4803</w:t>
            </w:r>
          </w:p>
        </w:tc>
      </w:tr>
    </w:tbl>
    <w:p w14:paraId="4FDD8086" w14:textId="77777777" w:rsidR="000E6994" w:rsidRPr="000E6994" w:rsidRDefault="000E6994" w:rsidP="000E6994">
      <w:pPr>
        <w:tabs>
          <w:tab w:val="left" w:pos="315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  <w:r w:rsidRPr="000E6994">
        <w:rPr>
          <w:rFonts w:ascii="Times New Roman" w:eastAsia="Calibri" w:hAnsi="Times New Roman" w:cs="Times New Roman"/>
          <w:sz w:val="28"/>
          <w:szCs w:val="28"/>
        </w:rPr>
        <w:tab/>
      </w:r>
    </w:p>
    <w:p w14:paraId="05938FCD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CB8"/>
    <w:multiLevelType w:val="hybridMultilevel"/>
    <w:tmpl w:val="76261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6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6B"/>
    <w:rsid w:val="0000706B"/>
    <w:rsid w:val="000E6994"/>
    <w:rsid w:val="00290C1E"/>
    <w:rsid w:val="007379BE"/>
    <w:rsid w:val="00BB2216"/>
    <w:rsid w:val="00C15C27"/>
    <w:rsid w:val="00F2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BA42"/>
  <w15:chartTrackingRefBased/>
  <w15:docId w15:val="{D4C05318-2593-48E5-879A-650EDD19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99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7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0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0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0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7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7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7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70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70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70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7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70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706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E699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Matrix\Desktop\2017\&#8470;40%20&#1086;&#1090;%2021.12.2017\40-8-3%20&#1074;&#1099;&#1074;&#1086;&#1076;%20&#1080;&#1079;%20&#1088;&#1077;&#1079;&#1077;&#1088;&#1074;&#1072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2026-03-24T05:28:00Z</dcterms:created>
  <dcterms:modified xsi:type="dcterms:W3CDTF">2026-03-24T05:41:00Z</dcterms:modified>
</cp:coreProperties>
</file>